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929" w:rsidRPr="00646996" w:rsidRDefault="004B3929" w:rsidP="00646996">
      <w:pPr>
        <w:shd w:val="clear" w:color="auto" w:fill="FFFFFF"/>
        <w:spacing w:after="0" w:line="360" w:lineRule="atLeast"/>
        <w:jc w:val="center"/>
        <w:outlineLvl w:val="1"/>
        <w:rPr>
          <w:rFonts w:asciiTheme="minorHAnsi" w:hAnsiTheme="minorHAnsi" w:cs="Arial"/>
          <w:b/>
          <w:bCs/>
          <w:color w:val="2D2D2D"/>
          <w:kern w:val="36"/>
          <w:sz w:val="30"/>
          <w:szCs w:val="30"/>
        </w:rPr>
      </w:pPr>
      <w:r w:rsidRPr="00646996">
        <w:rPr>
          <w:rFonts w:asciiTheme="minorHAnsi" w:hAnsiTheme="minorHAnsi" w:cs="Arial"/>
          <w:b/>
          <w:bCs/>
          <w:color w:val="2D2D2D"/>
          <w:kern w:val="36"/>
          <w:sz w:val="30"/>
          <w:szCs w:val="30"/>
        </w:rPr>
        <w:t>Setting Healthy Workplace Boundaries</w:t>
      </w:r>
      <w:r w:rsidR="00646996">
        <w:rPr>
          <w:rFonts w:asciiTheme="minorHAnsi" w:hAnsiTheme="minorHAnsi" w:cs="Arial"/>
          <w:b/>
          <w:bCs/>
          <w:color w:val="2D2D2D"/>
          <w:kern w:val="36"/>
          <w:sz w:val="30"/>
          <w:szCs w:val="30"/>
        </w:rPr>
        <w:t xml:space="preserve"> –12 </w:t>
      </w:r>
    </w:p>
    <w:p w:rsidR="004B3929" w:rsidRPr="00646996" w:rsidRDefault="004B3929" w:rsidP="001E1825">
      <w:pPr>
        <w:shd w:val="clear" w:color="auto" w:fill="FFFFFF"/>
        <w:spacing w:after="180" w:line="240" w:lineRule="auto"/>
        <w:rPr>
          <w:rFonts w:asciiTheme="minorHAnsi" w:hAnsiTheme="minorHAnsi"/>
          <w:color w:val="2D2D2D"/>
          <w:sz w:val="24"/>
          <w:szCs w:val="24"/>
        </w:rPr>
      </w:pPr>
      <w:r w:rsidRPr="00646996">
        <w:rPr>
          <w:rFonts w:asciiTheme="minorHAnsi" w:hAnsiTheme="minorHAnsi"/>
          <w:color w:val="2D2D2D"/>
          <w:sz w:val="24"/>
          <w:szCs w:val="24"/>
        </w:rPr>
        <w:t xml:space="preserve">When we talk about interpersonal or workplace boundaries, it can sometimes be a difficult concept to grasp because it isn’t something that we can see. But just because we can’t see a boundary, it doesn’t mean that it isn’t there or that it isn’t important. The definition of a boundary is the ability to know where you end and where another person begins. When we talk about needing space, setting limits, determining acceptable behavior, or creating a sense of independence, we are really talking about boundaries. It is a general misconception that having good boundaries will distance you from others. However, the truth is that when you know where you end and others begin, you can then closely engage with others because you won’t feel overwhelmed or unprotected. Having a sense of independence prevents the need to distance our self from others with a barrier. </w:t>
      </w:r>
    </w:p>
    <w:p w:rsidR="004B3929" w:rsidRPr="00646996" w:rsidRDefault="004B3929" w:rsidP="001E1825">
      <w:pPr>
        <w:shd w:val="clear" w:color="auto" w:fill="FFFFFF"/>
        <w:spacing w:after="180" w:line="240" w:lineRule="auto"/>
        <w:rPr>
          <w:rFonts w:asciiTheme="minorHAnsi" w:hAnsiTheme="minorHAnsi"/>
          <w:color w:val="2D2D2D"/>
          <w:sz w:val="24"/>
          <w:szCs w:val="24"/>
        </w:rPr>
      </w:pPr>
      <w:r w:rsidRPr="00646996">
        <w:rPr>
          <w:rFonts w:asciiTheme="minorHAnsi" w:hAnsiTheme="minorHAnsi"/>
          <w:color w:val="2D2D2D"/>
          <w:sz w:val="24"/>
          <w:szCs w:val="24"/>
        </w:rPr>
        <w:t xml:space="preserve">Professional boundaries are important because they define the limits and responsibilities of the people with whom you interact in the workplace. When workplace boundaries are clearly defined, the organization works more efficiently because redundant work assignments are eliminated and task performance is accountable. When everyone in an organization is made aware who is responsible for what, healthier workplace environments are created. It then becomes very difficult for someone to blame others for their failed or inadequate performance and good job performance can clearly be identified. </w:t>
      </w:r>
    </w:p>
    <w:p w:rsidR="004B3929" w:rsidRPr="00646996" w:rsidRDefault="004B3929" w:rsidP="001E1825">
      <w:pPr>
        <w:shd w:val="clear" w:color="auto" w:fill="FFFFFF"/>
        <w:spacing w:after="180" w:line="240" w:lineRule="auto"/>
        <w:rPr>
          <w:rFonts w:asciiTheme="minorHAnsi" w:hAnsiTheme="minorHAnsi"/>
          <w:color w:val="2D2D2D"/>
          <w:sz w:val="24"/>
          <w:szCs w:val="24"/>
        </w:rPr>
      </w:pPr>
      <w:r w:rsidRPr="00646996">
        <w:rPr>
          <w:rFonts w:asciiTheme="minorHAnsi" w:hAnsiTheme="minorHAnsi"/>
          <w:b/>
          <w:bCs/>
          <w:color w:val="2D2D2D"/>
          <w:sz w:val="24"/>
          <w:szCs w:val="24"/>
        </w:rPr>
        <w:t>Establishing and Maintaining Boundaries</w:t>
      </w:r>
    </w:p>
    <w:p w:rsidR="004B3929" w:rsidRPr="00646996" w:rsidRDefault="004B3929" w:rsidP="001E1825">
      <w:pPr>
        <w:shd w:val="clear" w:color="auto" w:fill="FFFFFF"/>
        <w:spacing w:after="180" w:line="240" w:lineRule="auto"/>
        <w:rPr>
          <w:rFonts w:asciiTheme="minorHAnsi" w:hAnsiTheme="minorHAnsi"/>
          <w:color w:val="2D2D2D"/>
          <w:sz w:val="24"/>
          <w:szCs w:val="24"/>
        </w:rPr>
      </w:pPr>
      <w:r w:rsidRPr="00646996">
        <w:rPr>
          <w:rFonts w:asciiTheme="minorHAnsi" w:hAnsiTheme="minorHAnsi"/>
          <w:color w:val="2D2D2D"/>
          <w:sz w:val="24"/>
          <w:szCs w:val="24"/>
        </w:rPr>
        <w:t xml:space="preserve">Your professional boundaries become more clearly defined when you can answer all of these questions: </w:t>
      </w:r>
    </w:p>
    <w:p w:rsidR="004B3929" w:rsidRPr="00646996" w:rsidRDefault="004B3929" w:rsidP="001E1825">
      <w:pPr>
        <w:numPr>
          <w:ilvl w:val="0"/>
          <w:numId w:val="1"/>
        </w:numPr>
        <w:shd w:val="clear" w:color="auto" w:fill="FFFFFF"/>
        <w:spacing w:before="100" w:beforeAutospacing="1" w:after="90" w:line="240" w:lineRule="auto"/>
        <w:rPr>
          <w:rFonts w:asciiTheme="minorHAnsi" w:hAnsiTheme="minorHAnsi"/>
          <w:color w:val="2D2D2D"/>
          <w:sz w:val="24"/>
          <w:szCs w:val="24"/>
        </w:rPr>
      </w:pPr>
      <w:r w:rsidRPr="00646996">
        <w:rPr>
          <w:rFonts w:asciiTheme="minorHAnsi" w:hAnsiTheme="minorHAnsi"/>
          <w:color w:val="2D2D2D"/>
          <w:sz w:val="24"/>
          <w:szCs w:val="24"/>
        </w:rPr>
        <w:t xml:space="preserve">Who gives you your assignments? </w:t>
      </w:r>
    </w:p>
    <w:p w:rsidR="004B3929" w:rsidRPr="00646996" w:rsidRDefault="004B3929" w:rsidP="001E1825">
      <w:pPr>
        <w:numPr>
          <w:ilvl w:val="0"/>
          <w:numId w:val="1"/>
        </w:numPr>
        <w:shd w:val="clear" w:color="auto" w:fill="FFFFFF"/>
        <w:spacing w:before="100" w:beforeAutospacing="1" w:after="90" w:line="240" w:lineRule="auto"/>
        <w:rPr>
          <w:rFonts w:asciiTheme="minorHAnsi" w:hAnsiTheme="minorHAnsi"/>
          <w:color w:val="2D2D2D"/>
          <w:sz w:val="24"/>
          <w:szCs w:val="24"/>
        </w:rPr>
      </w:pPr>
      <w:r w:rsidRPr="00646996">
        <w:rPr>
          <w:rFonts w:asciiTheme="minorHAnsi" w:hAnsiTheme="minorHAnsi"/>
          <w:color w:val="2D2D2D"/>
          <w:sz w:val="24"/>
          <w:szCs w:val="24"/>
        </w:rPr>
        <w:t xml:space="preserve">To whom do you report? </w:t>
      </w:r>
    </w:p>
    <w:p w:rsidR="004B3929" w:rsidRPr="00646996" w:rsidRDefault="004B3929" w:rsidP="001E1825">
      <w:pPr>
        <w:numPr>
          <w:ilvl w:val="0"/>
          <w:numId w:val="1"/>
        </w:numPr>
        <w:shd w:val="clear" w:color="auto" w:fill="FFFFFF"/>
        <w:spacing w:before="100" w:beforeAutospacing="1" w:after="90" w:line="240" w:lineRule="auto"/>
        <w:rPr>
          <w:rFonts w:asciiTheme="minorHAnsi" w:hAnsiTheme="minorHAnsi"/>
          <w:color w:val="2D2D2D"/>
          <w:sz w:val="24"/>
          <w:szCs w:val="24"/>
        </w:rPr>
      </w:pPr>
      <w:r w:rsidRPr="00646996">
        <w:rPr>
          <w:rFonts w:asciiTheme="minorHAnsi" w:hAnsiTheme="minorHAnsi"/>
          <w:color w:val="2D2D2D"/>
          <w:sz w:val="24"/>
          <w:szCs w:val="24"/>
        </w:rPr>
        <w:t xml:space="preserve">Who gives you feedback? </w:t>
      </w:r>
    </w:p>
    <w:p w:rsidR="004B3929" w:rsidRPr="00646996" w:rsidRDefault="004B3929" w:rsidP="001E1825">
      <w:pPr>
        <w:numPr>
          <w:ilvl w:val="0"/>
          <w:numId w:val="1"/>
        </w:numPr>
        <w:shd w:val="clear" w:color="auto" w:fill="FFFFFF"/>
        <w:spacing w:before="100" w:beforeAutospacing="1" w:after="90" w:line="240" w:lineRule="auto"/>
        <w:rPr>
          <w:rFonts w:asciiTheme="minorHAnsi" w:hAnsiTheme="minorHAnsi"/>
          <w:color w:val="2D2D2D"/>
          <w:sz w:val="24"/>
          <w:szCs w:val="24"/>
        </w:rPr>
      </w:pPr>
      <w:r w:rsidRPr="00646996">
        <w:rPr>
          <w:rFonts w:asciiTheme="minorHAnsi" w:hAnsiTheme="minorHAnsi"/>
          <w:color w:val="2D2D2D"/>
          <w:sz w:val="24"/>
          <w:szCs w:val="24"/>
        </w:rPr>
        <w:t xml:space="preserve">Who sets your work priorities? </w:t>
      </w:r>
    </w:p>
    <w:p w:rsidR="004B3929" w:rsidRPr="00646996" w:rsidRDefault="004B3929" w:rsidP="001E1825">
      <w:pPr>
        <w:shd w:val="clear" w:color="auto" w:fill="FFFFFF"/>
        <w:spacing w:after="180" w:line="240" w:lineRule="auto"/>
        <w:rPr>
          <w:rFonts w:asciiTheme="minorHAnsi" w:hAnsiTheme="minorHAnsi"/>
          <w:color w:val="2D2D2D"/>
          <w:sz w:val="24"/>
          <w:szCs w:val="24"/>
        </w:rPr>
      </w:pPr>
      <w:r w:rsidRPr="00646996">
        <w:rPr>
          <w:rFonts w:asciiTheme="minorHAnsi" w:hAnsiTheme="minorHAnsi"/>
          <w:color w:val="2D2D2D"/>
          <w:sz w:val="24"/>
          <w:szCs w:val="24"/>
        </w:rPr>
        <w:t xml:space="preserve">Another important area that should be negotiated is interpersonal boundaries, because professional and interpersonal boundaries substantially impact workplace productivity and the quality of social environment. Interpersonal boundary parameters include: </w:t>
      </w:r>
    </w:p>
    <w:p w:rsidR="004B3929" w:rsidRPr="00646996" w:rsidRDefault="004B3929" w:rsidP="001E1825">
      <w:pPr>
        <w:numPr>
          <w:ilvl w:val="0"/>
          <w:numId w:val="2"/>
        </w:numPr>
        <w:shd w:val="clear" w:color="auto" w:fill="FFFFFF"/>
        <w:spacing w:before="100" w:beforeAutospacing="1" w:after="90" w:line="240" w:lineRule="auto"/>
        <w:rPr>
          <w:rFonts w:asciiTheme="minorHAnsi" w:hAnsiTheme="minorHAnsi"/>
          <w:color w:val="2D2D2D"/>
          <w:sz w:val="24"/>
          <w:szCs w:val="24"/>
        </w:rPr>
      </w:pPr>
      <w:r w:rsidRPr="00646996">
        <w:rPr>
          <w:rFonts w:asciiTheme="minorHAnsi" w:hAnsiTheme="minorHAnsi"/>
          <w:color w:val="2D2D2D"/>
          <w:sz w:val="24"/>
          <w:szCs w:val="24"/>
        </w:rPr>
        <w:t xml:space="preserve">The tone people use with each other. </w:t>
      </w:r>
    </w:p>
    <w:p w:rsidR="004B3929" w:rsidRPr="00646996" w:rsidRDefault="004B3929" w:rsidP="001E1825">
      <w:pPr>
        <w:numPr>
          <w:ilvl w:val="0"/>
          <w:numId w:val="2"/>
        </w:numPr>
        <w:shd w:val="clear" w:color="auto" w:fill="FFFFFF"/>
        <w:spacing w:before="100" w:beforeAutospacing="1" w:after="90" w:line="240" w:lineRule="auto"/>
        <w:rPr>
          <w:rFonts w:asciiTheme="minorHAnsi" w:hAnsiTheme="minorHAnsi"/>
          <w:color w:val="2D2D2D"/>
          <w:sz w:val="24"/>
          <w:szCs w:val="24"/>
        </w:rPr>
      </w:pPr>
      <w:r w:rsidRPr="00646996">
        <w:rPr>
          <w:rFonts w:asciiTheme="minorHAnsi" w:hAnsiTheme="minorHAnsi"/>
          <w:color w:val="2D2D2D"/>
          <w:sz w:val="24"/>
          <w:szCs w:val="24"/>
        </w:rPr>
        <w:t xml:space="preserve">The attitude and approach co-workers use with each other. </w:t>
      </w:r>
    </w:p>
    <w:p w:rsidR="004B3929" w:rsidRPr="00646996" w:rsidRDefault="004B3929" w:rsidP="001E1825">
      <w:pPr>
        <w:numPr>
          <w:ilvl w:val="0"/>
          <w:numId w:val="2"/>
        </w:numPr>
        <w:shd w:val="clear" w:color="auto" w:fill="FFFFFF"/>
        <w:spacing w:before="100" w:beforeAutospacing="1" w:after="90" w:line="240" w:lineRule="auto"/>
        <w:rPr>
          <w:rFonts w:asciiTheme="minorHAnsi" w:hAnsiTheme="minorHAnsi"/>
          <w:color w:val="2D2D2D"/>
          <w:sz w:val="24"/>
          <w:szCs w:val="24"/>
        </w:rPr>
      </w:pPr>
      <w:r w:rsidRPr="00646996">
        <w:rPr>
          <w:rFonts w:asciiTheme="minorHAnsi" w:hAnsiTheme="minorHAnsi"/>
          <w:color w:val="2D2D2D"/>
          <w:sz w:val="24"/>
          <w:szCs w:val="24"/>
        </w:rPr>
        <w:t xml:space="preserve">The ability to focus on work objectives even with people you don’t like or with whom you are having personal conflict. </w:t>
      </w:r>
    </w:p>
    <w:p w:rsidR="004B3929" w:rsidRPr="00646996" w:rsidRDefault="004B3929" w:rsidP="001E1825">
      <w:pPr>
        <w:numPr>
          <w:ilvl w:val="0"/>
          <w:numId w:val="2"/>
        </w:numPr>
        <w:shd w:val="clear" w:color="auto" w:fill="FFFFFF"/>
        <w:spacing w:before="100" w:beforeAutospacing="1" w:after="90" w:line="240" w:lineRule="auto"/>
        <w:rPr>
          <w:rFonts w:asciiTheme="minorHAnsi" w:hAnsiTheme="minorHAnsi"/>
          <w:color w:val="2D2D2D"/>
          <w:sz w:val="24"/>
          <w:szCs w:val="24"/>
        </w:rPr>
      </w:pPr>
      <w:r w:rsidRPr="00646996">
        <w:rPr>
          <w:rFonts w:asciiTheme="minorHAnsi" w:hAnsiTheme="minorHAnsi"/>
          <w:color w:val="2D2D2D"/>
          <w:sz w:val="24"/>
          <w:szCs w:val="24"/>
        </w:rPr>
        <w:t xml:space="preserve">The ability to effectively set limits with others who have poor boundaries. </w:t>
      </w:r>
    </w:p>
    <w:p w:rsidR="004B3929" w:rsidRPr="00646996" w:rsidRDefault="004B3929" w:rsidP="001E1825">
      <w:pPr>
        <w:numPr>
          <w:ilvl w:val="0"/>
          <w:numId w:val="2"/>
        </w:numPr>
        <w:shd w:val="clear" w:color="auto" w:fill="FFFFFF"/>
        <w:spacing w:before="100" w:beforeAutospacing="1" w:after="90" w:line="240" w:lineRule="auto"/>
        <w:rPr>
          <w:rFonts w:asciiTheme="minorHAnsi" w:hAnsiTheme="minorHAnsi"/>
          <w:color w:val="2D2D2D"/>
          <w:sz w:val="24"/>
          <w:szCs w:val="24"/>
        </w:rPr>
      </w:pPr>
      <w:r w:rsidRPr="00646996">
        <w:rPr>
          <w:rFonts w:asciiTheme="minorHAnsi" w:hAnsiTheme="minorHAnsi"/>
          <w:color w:val="2D2D2D"/>
          <w:sz w:val="24"/>
          <w:szCs w:val="24"/>
        </w:rPr>
        <w:t xml:space="preserve">Clearly defining the consequences when a boundary is violated and sticking to it. </w:t>
      </w:r>
    </w:p>
    <w:p w:rsidR="004B3929" w:rsidRPr="00646996" w:rsidRDefault="004B3929" w:rsidP="001E1825">
      <w:pPr>
        <w:shd w:val="clear" w:color="auto" w:fill="FFFFFF"/>
        <w:spacing w:after="180" w:line="240" w:lineRule="auto"/>
        <w:rPr>
          <w:rFonts w:asciiTheme="minorHAnsi" w:hAnsiTheme="minorHAnsi"/>
          <w:color w:val="2D2D2D"/>
          <w:sz w:val="24"/>
          <w:szCs w:val="24"/>
        </w:rPr>
      </w:pPr>
      <w:r w:rsidRPr="00646996">
        <w:rPr>
          <w:rFonts w:asciiTheme="minorHAnsi" w:hAnsiTheme="minorHAnsi"/>
          <w:color w:val="2D2D2D"/>
          <w:sz w:val="24"/>
          <w:szCs w:val="24"/>
        </w:rPr>
        <w:t>Boundaries will have no meaning if your actions don’t back up your words.</w:t>
      </w:r>
    </w:p>
    <w:p w:rsidR="004B3929" w:rsidRPr="00646996" w:rsidRDefault="004B3929" w:rsidP="001E1825">
      <w:pPr>
        <w:shd w:val="clear" w:color="auto" w:fill="FFFFFF"/>
        <w:spacing w:after="180" w:line="240" w:lineRule="auto"/>
        <w:rPr>
          <w:rFonts w:asciiTheme="minorHAnsi" w:hAnsiTheme="minorHAnsi"/>
          <w:color w:val="2D2D2D"/>
          <w:sz w:val="24"/>
          <w:szCs w:val="24"/>
        </w:rPr>
      </w:pPr>
      <w:r w:rsidRPr="00646996">
        <w:rPr>
          <w:rFonts w:asciiTheme="minorHAnsi" w:hAnsiTheme="minorHAnsi"/>
          <w:b/>
          <w:bCs/>
          <w:color w:val="2D2D2D"/>
          <w:sz w:val="24"/>
          <w:szCs w:val="24"/>
        </w:rPr>
        <w:t>Where to Start</w:t>
      </w:r>
    </w:p>
    <w:p w:rsidR="004B3929" w:rsidRPr="00646996" w:rsidRDefault="004B3929" w:rsidP="001E1825">
      <w:pPr>
        <w:shd w:val="clear" w:color="auto" w:fill="FFFFFF"/>
        <w:spacing w:after="180" w:line="240" w:lineRule="auto"/>
        <w:rPr>
          <w:rFonts w:asciiTheme="minorHAnsi" w:hAnsiTheme="minorHAnsi"/>
          <w:color w:val="2D2D2D"/>
          <w:sz w:val="24"/>
          <w:szCs w:val="24"/>
        </w:rPr>
      </w:pPr>
      <w:r w:rsidRPr="00646996">
        <w:rPr>
          <w:rFonts w:asciiTheme="minorHAnsi" w:hAnsiTheme="minorHAnsi"/>
          <w:color w:val="2D2D2D"/>
          <w:sz w:val="24"/>
          <w:szCs w:val="24"/>
        </w:rPr>
        <w:t>Ideally, workplace boundaries are carefully negotiated in an open discussion about responsibilities, goals, and priorities prior to starting a new job or beginning a project. Even if this type of understanding wasn’t reached beforehand, it’s never too late to improve your interactions with your team members. Here are three core skill areas to help you get started:</w:t>
      </w:r>
    </w:p>
    <w:p w:rsidR="004B3929" w:rsidRPr="00646996" w:rsidRDefault="004B3929" w:rsidP="001E1825">
      <w:pPr>
        <w:shd w:val="clear" w:color="auto" w:fill="FFFFFF"/>
        <w:spacing w:after="180" w:line="240" w:lineRule="auto"/>
        <w:rPr>
          <w:rFonts w:asciiTheme="minorHAnsi" w:hAnsiTheme="minorHAnsi"/>
          <w:color w:val="2D2D2D"/>
          <w:sz w:val="24"/>
          <w:szCs w:val="24"/>
        </w:rPr>
      </w:pPr>
      <w:r w:rsidRPr="00646996">
        <w:rPr>
          <w:rFonts w:asciiTheme="minorHAnsi" w:hAnsiTheme="minorHAnsi"/>
          <w:b/>
          <w:bCs/>
          <w:color w:val="2D2D2D"/>
          <w:sz w:val="24"/>
          <w:szCs w:val="24"/>
        </w:rPr>
        <w:lastRenderedPageBreak/>
        <w:t>1. Know your limits: what you can do well within the allotted timeframe.</w:t>
      </w:r>
      <w:r w:rsidRPr="00646996">
        <w:rPr>
          <w:rFonts w:asciiTheme="minorHAnsi" w:hAnsiTheme="minorHAnsi"/>
          <w:color w:val="2D2D2D"/>
          <w:sz w:val="24"/>
          <w:szCs w:val="24"/>
        </w:rPr>
        <w:br/>
        <w:t>Don’t exaggerate your ability by overselling it. Give accurate estimates. Delivering a good product on time will improve your credibility, while missing deadlines or delivering a substandard product will only hurt your reputation.</w:t>
      </w:r>
    </w:p>
    <w:p w:rsidR="004B3929" w:rsidRPr="00646996" w:rsidRDefault="004B3929" w:rsidP="001E1825">
      <w:pPr>
        <w:shd w:val="clear" w:color="auto" w:fill="FFFFFF"/>
        <w:spacing w:after="180" w:line="240" w:lineRule="auto"/>
        <w:rPr>
          <w:rFonts w:asciiTheme="minorHAnsi" w:hAnsiTheme="minorHAnsi"/>
          <w:color w:val="2D2D2D"/>
          <w:sz w:val="24"/>
          <w:szCs w:val="24"/>
        </w:rPr>
      </w:pPr>
      <w:r w:rsidRPr="00646996">
        <w:rPr>
          <w:rFonts w:asciiTheme="minorHAnsi" w:hAnsiTheme="minorHAnsi"/>
          <w:b/>
          <w:bCs/>
          <w:color w:val="2D2D2D"/>
          <w:sz w:val="24"/>
          <w:szCs w:val="24"/>
        </w:rPr>
        <w:t>2. Tactfully and openly communicate about goals and limitations.</w:t>
      </w:r>
      <w:r w:rsidRPr="00646996">
        <w:rPr>
          <w:rFonts w:asciiTheme="minorHAnsi" w:hAnsiTheme="minorHAnsi"/>
          <w:color w:val="2D2D2D"/>
          <w:sz w:val="24"/>
          <w:szCs w:val="24"/>
        </w:rPr>
        <w:br/>
        <w:t>Don’t try to undersell or misrepresent your ability. Underselling artificially prevents you from being able to demonstrate your professional skills, which might affect your career advancement. When discussing your limitations, focus on what you want and what you are willing to do to get it. Keep your focus on your positive intentions; ask for help when it’s needed to ensure good quality work; actively engage in problem solving, and don’t complain about the problem. Ensure that others are receiving the message you intended by asking for feedback when it’s not forthcoming.</w:t>
      </w:r>
    </w:p>
    <w:p w:rsidR="004B3929" w:rsidRPr="00646996" w:rsidRDefault="004B3929" w:rsidP="001E1825">
      <w:pPr>
        <w:shd w:val="clear" w:color="auto" w:fill="FFFFFF"/>
        <w:spacing w:after="180" w:line="240" w:lineRule="auto"/>
        <w:rPr>
          <w:rFonts w:asciiTheme="minorHAnsi" w:hAnsiTheme="minorHAnsi"/>
          <w:color w:val="2D2D2D"/>
          <w:sz w:val="24"/>
          <w:szCs w:val="24"/>
        </w:rPr>
      </w:pPr>
      <w:r w:rsidRPr="00646996">
        <w:rPr>
          <w:rFonts w:asciiTheme="minorHAnsi" w:hAnsiTheme="minorHAnsi"/>
          <w:b/>
          <w:bCs/>
          <w:color w:val="2D2D2D"/>
          <w:sz w:val="24"/>
          <w:szCs w:val="24"/>
        </w:rPr>
        <w:t>3. Be available to discuss differences and reach agreements.</w:t>
      </w:r>
      <w:r w:rsidRPr="00646996">
        <w:rPr>
          <w:rFonts w:asciiTheme="minorHAnsi" w:hAnsiTheme="minorHAnsi"/>
          <w:color w:val="2D2D2D"/>
          <w:sz w:val="24"/>
          <w:szCs w:val="24"/>
        </w:rPr>
        <w:br/>
        <w:t xml:space="preserve">Reflect back your understanding of the other person’s needs, interests, and concerns. Attempt to negotiate win-win solutions. </w:t>
      </w:r>
    </w:p>
    <w:p w:rsidR="004B3929" w:rsidRPr="00646996" w:rsidRDefault="004B3929" w:rsidP="001E1825">
      <w:pPr>
        <w:shd w:val="clear" w:color="auto" w:fill="FFFFFF"/>
        <w:spacing w:after="180" w:line="240" w:lineRule="auto"/>
        <w:rPr>
          <w:rFonts w:asciiTheme="minorHAnsi" w:hAnsiTheme="minorHAnsi"/>
          <w:color w:val="2D2D2D"/>
          <w:sz w:val="24"/>
          <w:szCs w:val="24"/>
        </w:rPr>
      </w:pPr>
      <w:r w:rsidRPr="00646996">
        <w:rPr>
          <w:rFonts w:asciiTheme="minorHAnsi" w:hAnsiTheme="minorHAnsi"/>
          <w:color w:val="2D2D2D"/>
          <w:sz w:val="24"/>
          <w:szCs w:val="24"/>
        </w:rPr>
        <w:t xml:space="preserve">Establishing boundaries and priorities go hand in hand because they both help manage interpersonal relationships in the workplace. Together they go a long way toward establishing productive work environments based on trust. </w:t>
      </w:r>
    </w:p>
    <w:p w:rsidR="004B3929" w:rsidRPr="00646996" w:rsidRDefault="004B3929" w:rsidP="00AF4425">
      <w:pPr>
        <w:shd w:val="clear" w:color="auto" w:fill="FFFFFF"/>
        <w:spacing w:after="180" w:line="240" w:lineRule="auto"/>
        <w:rPr>
          <w:rFonts w:asciiTheme="minorHAnsi" w:hAnsiTheme="minorHAnsi"/>
          <w:b/>
          <w:color w:val="2D2D2D"/>
          <w:sz w:val="24"/>
          <w:szCs w:val="24"/>
        </w:rPr>
      </w:pPr>
      <w:r w:rsidRPr="00646996">
        <w:rPr>
          <w:rFonts w:asciiTheme="minorHAnsi" w:hAnsiTheme="minorHAnsi"/>
          <w:b/>
          <w:color w:val="2D2D2D"/>
          <w:sz w:val="24"/>
          <w:szCs w:val="24"/>
        </w:rPr>
        <w:t>True or False</w:t>
      </w:r>
    </w:p>
    <w:p w:rsidR="004B3929" w:rsidRPr="00646996" w:rsidRDefault="004B3929" w:rsidP="00AF4425">
      <w:pPr>
        <w:spacing w:line="240" w:lineRule="auto"/>
        <w:rPr>
          <w:rFonts w:asciiTheme="minorHAnsi" w:hAnsiTheme="minorHAnsi"/>
          <w:color w:val="2D2D2D"/>
          <w:sz w:val="24"/>
          <w:szCs w:val="24"/>
        </w:rPr>
      </w:pPr>
      <w:r w:rsidRPr="00646996">
        <w:rPr>
          <w:rFonts w:asciiTheme="minorHAnsi" w:hAnsiTheme="minorHAnsi"/>
          <w:color w:val="2D2D2D"/>
          <w:sz w:val="24"/>
          <w:szCs w:val="24"/>
        </w:rPr>
        <w:t xml:space="preserve">Complaining about another a co-worker’s work to your co-worker    </w:t>
      </w:r>
      <w:r w:rsidRPr="00646996">
        <w:rPr>
          <w:rFonts w:asciiTheme="minorHAnsi" w:hAnsiTheme="minorHAnsi"/>
          <w:color w:val="2D2D2D"/>
          <w:sz w:val="24"/>
          <w:szCs w:val="24"/>
        </w:rPr>
        <w:tab/>
      </w:r>
      <w:r w:rsidRPr="00646996">
        <w:rPr>
          <w:rFonts w:asciiTheme="minorHAnsi" w:hAnsiTheme="minorHAnsi"/>
          <w:color w:val="2D2D2D"/>
          <w:sz w:val="24"/>
          <w:szCs w:val="24"/>
        </w:rPr>
        <w:tab/>
      </w:r>
      <w:r w:rsidRPr="00646996">
        <w:rPr>
          <w:rFonts w:asciiTheme="minorHAnsi" w:hAnsiTheme="minorHAnsi"/>
          <w:color w:val="2D2D2D"/>
          <w:sz w:val="24"/>
          <w:szCs w:val="24"/>
        </w:rPr>
        <w:tab/>
        <w:t>T______F______</w:t>
      </w:r>
    </w:p>
    <w:p w:rsidR="004B3929" w:rsidRPr="00646996" w:rsidRDefault="004B3929" w:rsidP="00AF4425">
      <w:pPr>
        <w:spacing w:line="240" w:lineRule="auto"/>
        <w:rPr>
          <w:rFonts w:asciiTheme="minorHAnsi" w:hAnsiTheme="minorHAnsi"/>
          <w:color w:val="2D2D2D"/>
          <w:sz w:val="24"/>
          <w:szCs w:val="24"/>
        </w:rPr>
      </w:pPr>
      <w:r w:rsidRPr="00646996">
        <w:rPr>
          <w:rFonts w:asciiTheme="minorHAnsi" w:hAnsiTheme="minorHAnsi"/>
          <w:sz w:val="24"/>
          <w:szCs w:val="24"/>
        </w:rPr>
        <w:t>Asking for help</w:t>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t>T______F______</w:t>
      </w:r>
    </w:p>
    <w:p w:rsidR="004B3929" w:rsidRPr="00646996" w:rsidRDefault="004B3929" w:rsidP="00AF4425">
      <w:pPr>
        <w:spacing w:line="240" w:lineRule="auto"/>
        <w:rPr>
          <w:rFonts w:asciiTheme="minorHAnsi" w:hAnsiTheme="minorHAnsi"/>
          <w:color w:val="2D2D2D"/>
          <w:sz w:val="24"/>
          <w:szCs w:val="24"/>
        </w:rPr>
      </w:pPr>
      <w:r w:rsidRPr="00646996">
        <w:rPr>
          <w:rFonts w:asciiTheme="minorHAnsi" w:hAnsiTheme="minorHAnsi"/>
          <w:color w:val="2D2D2D"/>
          <w:sz w:val="24"/>
          <w:szCs w:val="24"/>
        </w:rPr>
        <w:t xml:space="preserve">Taking on a job you cannot complete because you do not have the skill    </w:t>
      </w:r>
      <w:r w:rsidRPr="00646996">
        <w:rPr>
          <w:rFonts w:asciiTheme="minorHAnsi" w:hAnsiTheme="minorHAnsi"/>
          <w:color w:val="2D2D2D"/>
          <w:sz w:val="24"/>
          <w:szCs w:val="24"/>
        </w:rPr>
        <w:tab/>
      </w:r>
      <w:r w:rsidRPr="00646996">
        <w:rPr>
          <w:rFonts w:asciiTheme="minorHAnsi" w:hAnsiTheme="minorHAnsi"/>
          <w:color w:val="2D2D2D"/>
          <w:sz w:val="24"/>
          <w:szCs w:val="24"/>
        </w:rPr>
        <w:tab/>
      </w:r>
      <w:r w:rsidRPr="00646996">
        <w:rPr>
          <w:rFonts w:asciiTheme="minorHAnsi" w:hAnsiTheme="minorHAnsi"/>
          <w:color w:val="2D2D2D"/>
          <w:sz w:val="24"/>
          <w:szCs w:val="24"/>
        </w:rPr>
        <w:tab/>
        <w:t>T______F______</w:t>
      </w:r>
    </w:p>
    <w:p w:rsidR="004B3929" w:rsidRPr="00646996" w:rsidRDefault="004B3929" w:rsidP="00AF4425">
      <w:pPr>
        <w:spacing w:line="240" w:lineRule="auto"/>
        <w:rPr>
          <w:rFonts w:asciiTheme="minorHAnsi" w:hAnsiTheme="minorHAnsi"/>
          <w:sz w:val="24"/>
          <w:szCs w:val="24"/>
        </w:rPr>
      </w:pPr>
      <w:r w:rsidRPr="00646996">
        <w:rPr>
          <w:rFonts w:asciiTheme="minorHAnsi" w:hAnsiTheme="minorHAnsi"/>
          <w:sz w:val="24"/>
          <w:szCs w:val="24"/>
        </w:rPr>
        <w:t>Asking for a time off in advance</w:t>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t xml:space="preserve">   </w:t>
      </w:r>
      <w:r w:rsidRPr="00646996">
        <w:rPr>
          <w:rFonts w:asciiTheme="minorHAnsi" w:hAnsiTheme="minorHAnsi"/>
          <w:sz w:val="24"/>
          <w:szCs w:val="24"/>
        </w:rPr>
        <w:tab/>
      </w:r>
      <w:r w:rsidRPr="00646996">
        <w:rPr>
          <w:rFonts w:asciiTheme="minorHAnsi" w:hAnsiTheme="minorHAnsi"/>
          <w:sz w:val="24"/>
          <w:szCs w:val="24"/>
        </w:rPr>
        <w:tab/>
        <w:t>T______F______</w:t>
      </w:r>
    </w:p>
    <w:p w:rsidR="004B3929" w:rsidRPr="00646996" w:rsidRDefault="004B3929" w:rsidP="00AF4425">
      <w:pPr>
        <w:spacing w:line="240" w:lineRule="auto"/>
        <w:rPr>
          <w:rFonts w:asciiTheme="minorHAnsi" w:hAnsiTheme="minorHAnsi"/>
          <w:color w:val="2D2D2D"/>
          <w:sz w:val="24"/>
          <w:szCs w:val="24"/>
        </w:rPr>
      </w:pPr>
      <w:r w:rsidRPr="00646996">
        <w:rPr>
          <w:rFonts w:asciiTheme="minorHAnsi" w:hAnsiTheme="minorHAnsi"/>
          <w:color w:val="2D2D2D"/>
          <w:sz w:val="24"/>
          <w:szCs w:val="24"/>
        </w:rPr>
        <w:t>Calling a co-worker after work to complain about work</w:t>
      </w:r>
      <w:r w:rsidRPr="00646996">
        <w:rPr>
          <w:rFonts w:asciiTheme="minorHAnsi" w:hAnsiTheme="minorHAnsi"/>
          <w:color w:val="2D2D2D"/>
          <w:sz w:val="24"/>
          <w:szCs w:val="24"/>
        </w:rPr>
        <w:tab/>
      </w:r>
      <w:r w:rsidRPr="00646996">
        <w:rPr>
          <w:rFonts w:asciiTheme="minorHAnsi" w:hAnsiTheme="minorHAnsi"/>
          <w:color w:val="2D2D2D"/>
          <w:sz w:val="24"/>
          <w:szCs w:val="24"/>
        </w:rPr>
        <w:tab/>
        <w:t xml:space="preserve">   </w:t>
      </w:r>
      <w:r w:rsidRPr="00646996">
        <w:rPr>
          <w:rFonts w:asciiTheme="minorHAnsi" w:hAnsiTheme="minorHAnsi"/>
          <w:color w:val="2D2D2D"/>
          <w:sz w:val="24"/>
          <w:szCs w:val="24"/>
        </w:rPr>
        <w:tab/>
      </w:r>
      <w:r w:rsidRPr="00646996">
        <w:rPr>
          <w:rFonts w:asciiTheme="minorHAnsi" w:hAnsiTheme="minorHAnsi"/>
          <w:color w:val="2D2D2D"/>
          <w:sz w:val="24"/>
          <w:szCs w:val="24"/>
        </w:rPr>
        <w:tab/>
      </w:r>
      <w:r w:rsidRPr="00646996">
        <w:rPr>
          <w:rFonts w:asciiTheme="minorHAnsi" w:hAnsiTheme="minorHAnsi"/>
          <w:color w:val="2D2D2D"/>
          <w:sz w:val="24"/>
          <w:szCs w:val="24"/>
        </w:rPr>
        <w:tab/>
        <w:t>T______F______</w:t>
      </w:r>
      <w:r w:rsidRPr="00646996">
        <w:rPr>
          <w:rFonts w:asciiTheme="minorHAnsi" w:hAnsiTheme="minorHAnsi"/>
          <w:color w:val="2D2D2D"/>
          <w:sz w:val="24"/>
          <w:szCs w:val="24"/>
        </w:rPr>
        <w:tab/>
      </w:r>
    </w:p>
    <w:p w:rsidR="004B3929" w:rsidRPr="00646996" w:rsidRDefault="004B3929" w:rsidP="00AF4425">
      <w:pPr>
        <w:spacing w:line="240" w:lineRule="auto"/>
        <w:rPr>
          <w:rFonts w:asciiTheme="minorHAnsi" w:hAnsiTheme="minorHAnsi"/>
          <w:color w:val="2D2D2D"/>
          <w:sz w:val="24"/>
          <w:szCs w:val="24"/>
        </w:rPr>
      </w:pPr>
      <w:r w:rsidRPr="00646996">
        <w:rPr>
          <w:rFonts w:asciiTheme="minorHAnsi" w:hAnsiTheme="minorHAnsi"/>
          <w:color w:val="2D2D2D"/>
          <w:sz w:val="24"/>
          <w:szCs w:val="24"/>
        </w:rPr>
        <w:t>Making any kind of sexual reference to a co-worker</w:t>
      </w:r>
      <w:r w:rsidRPr="00646996">
        <w:rPr>
          <w:rFonts w:asciiTheme="minorHAnsi" w:hAnsiTheme="minorHAnsi"/>
          <w:color w:val="2D2D2D"/>
          <w:sz w:val="24"/>
          <w:szCs w:val="24"/>
        </w:rPr>
        <w:tab/>
      </w:r>
      <w:r w:rsidRPr="00646996">
        <w:rPr>
          <w:rFonts w:asciiTheme="minorHAnsi" w:hAnsiTheme="minorHAnsi"/>
          <w:color w:val="2D2D2D"/>
          <w:sz w:val="24"/>
          <w:szCs w:val="24"/>
        </w:rPr>
        <w:tab/>
      </w:r>
      <w:r w:rsidRPr="00646996">
        <w:rPr>
          <w:rFonts w:asciiTheme="minorHAnsi" w:hAnsiTheme="minorHAnsi"/>
          <w:color w:val="2D2D2D"/>
          <w:sz w:val="24"/>
          <w:szCs w:val="24"/>
        </w:rPr>
        <w:tab/>
        <w:t xml:space="preserve">   </w:t>
      </w:r>
      <w:r w:rsidRPr="00646996">
        <w:rPr>
          <w:rFonts w:asciiTheme="minorHAnsi" w:hAnsiTheme="minorHAnsi"/>
          <w:color w:val="2D2D2D"/>
          <w:sz w:val="24"/>
          <w:szCs w:val="24"/>
        </w:rPr>
        <w:tab/>
      </w:r>
      <w:r w:rsidRPr="00646996">
        <w:rPr>
          <w:rFonts w:asciiTheme="minorHAnsi" w:hAnsiTheme="minorHAnsi"/>
          <w:color w:val="2D2D2D"/>
          <w:sz w:val="24"/>
          <w:szCs w:val="24"/>
        </w:rPr>
        <w:tab/>
      </w:r>
      <w:r w:rsidRPr="00646996">
        <w:rPr>
          <w:rFonts w:asciiTheme="minorHAnsi" w:hAnsiTheme="minorHAnsi"/>
          <w:color w:val="2D2D2D"/>
          <w:sz w:val="24"/>
          <w:szCs w:val="24"/>
        </w:rPr>
        <w:tab/>
        <w:t>T______F______</w:t>
      </w:r>
    </w:p>
    <w:p w:rsidR="004B3929" w:rsidRPr="00646996" w:rsidRDefault="004B3929" w:rsidP="00AF4425">
      <w:pPr>
        <w:spacing w:line="240" w:lineRule="auto"/>
        <w:rPr>
          <w:rFonts w:asciiTheme="minorHAnsi" w:hAnsiTheme="minorHAnsi"/>
          <w:sz w:val="24"/>
          <w:szCs w:val="24"/>
        </w:rPr>
      </w:pPr>
      <w:r w:rsidRPr="00646996">
        <w:rPr>
          <w:rFonts w:asciiTheme="minorHAnsi" w:hAnsiTheme="minorHAnsi"/>
          <w:sz w:val="24"/>
          <w:szCs w:val="24"/>
        </w:rPr>
        <w:t>Touching co-workers (hugging, arm touch, back touch)</w:t>
      </w:r>
      <w:r w:rsidRPr="00646996">
        <w:rPr>
          <w:rFonts w:asciiTheme="minorHAnsi" w:hAnsiTheme="minorHAnsi"/>
          <w:sz w:val="24"/>
          <w:szCs w:val="24"/>
        </w:rPr>
        <w:tab/>
      </w:r>
      <w:r w:rsidRPr="00646996">
        <w:rPr>
          <w:rFonts w:asciiTheme="minorHAnsi" w:hAnsiTheme="minorHAnsi"/>
          <w:sz w:val="24"/>
          <w:szCs w:val="24"/>
        </w:rPr>
        <w:tab/>
        <w:t xml:space="preserve">   </w:t>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t>T______F______</w:t>
      </w:r>
    </w:p>
    <w:p w:rsidR="004B3929" w:rsidRPr="00646996" w:rsidRDefault="004B3929" w:rsidP="00AF4425">
      <w:pPr>
        <w:spacing w:line="240" w:lineRule="auto"/>
        <w:rPr>
          <w:rFonts w:asciiTheme="minorHAnsi" w:hAnsiTheme="minorHAnsi"/>
          <w:sz w:val="24"/>
          <w:szCs w:val="24"/>
        </w:rPr>
      </w:pPr>
      <w:r w:rsidRPr="00646996">
        <w:rPr>
          <w:rFonts w:asciiTheme="minorHAnsi" w:hAnsiTheme="minorHAnsi"/>
          <w:sz w:val="24"/>
          <w:szCs w:val="24"/>
        </w:rPr>
        <w:t>Telling a supervisor that you are unsure of how to do the job</w:t>
      </w:r>
      <w:r w:rsidRPr="00646996">
        <w:rPr>
          <w:rFonts w:asciiTheme="minorHAnsi" w:hAnsiTheme="minorHAnsi"/>
          <w:sz w:val="24"/>
          <w:szCs w:val="24"/>
        </w:rPr>
        <w:tab/>
        <w:t xml:space="preserve">   </w:t>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t>T______F______</w:t>
      </w:r>
    </w:p>
    <w:p w:rsidR="004B3929" w:rsidRPr="00646996" w:rsidRDefault="004B3929" w:rsidP="00AF4425">
      <w:pPr>
        <w:spacing w:line="240" w:lineRule="auto"/>
        <w:rPr>
          <w:rFonts w:asciiTheme="minorHAnsi" w:hAnsiTheme="minorHAnsi"/>
          <w:sz w:val="24"/>
          <w:szCs w:val="24"/>
        </w:rPr>
      </w:pPr>
      <w:r w:rsidRPr="00646996">
        <w:rPr>
          <w:rFonts w:asciiTheme="minorHAnsi" w:hAnsiTheme="minorHAnsi"/>
          <w:sz w:val="24"/>
          <w:szCs w:val="24"/>
        </w:rPr>
        <w:t>Yelling at a co-worker</w:t>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00646996">
        <w:rPr>
          <w:rFonts w:asciiTheme="minorHAnsi" w:hAnsiTheme="minorHAnsi"/>
          <w:sz w:val="24"/>
          <w:szCs w:val="24"/>
        </w:rPr>
        <w:tab/>
      </w:r>
      <w:r w:rsidRPr="00646996">
        <w:rPr>
          <w:rFonts w:asciiTheme="minorHAnsi" w:hAnsiTheme="minorHAnsi"/>
          <w:sz w:val="24"/>
          <w:szCs w:val="24"/>
        </w:rPr>
        <w:tab/>
        <w:t>T______F______</w:t>
      </w:r>
    </w:p>
    <w:p w:rsidR="004B3929" w:rsidRPr="00646996" w:rsidRDefault="004B3929" w:rsidP="00AF4425">
      <w:pPr>
        <w:spacing w:line="240" w:lineRule="auto"/>
        <w:rPr>
          <w:rFonts w:asciiTheme="minorHAnsi" w:hAnsiTheme="minorHAnsi"/>
          <w:sz w:val="24"/>
          <w:szCs w:val="24"/>
        </w:rPr>
      </w:pPr>
      <w:r w:rsidRPr="00646996">
        <w:rPr>
          <w:rFonts w:asciiTheme="minorHAnsi" w:hAnsiTheme="minorHAnsi"/>
          <w:sz w:val="24"/>
          <w:szCs w:val="24"/>
        </w:rPr>
        <w:t>Telling a co-worker you do not want to gossip</w:t>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t xml:space="preserve">   </w:t>
      </w:r>
      <w:r w:rsidRPr="00646996">
        <w:rPr>
          <w:rFonts w:asciiTheme="minorHAnsi" w:hAnsiTheme="minorHAnsi"/>
          <w:sz w:val="24"/>
          <w:szCs w:val="24"/>
        </w:rPr>
        <w:tab/>
      </w:r>
      <w:r w:rsidRPr="00646996">
        <w:rPr>
          <w:rFonts w:asciiTheme="minorHAnsi" w:hAnsiTheme="minorHAnsi"/>
          <w:sz w:val="24"/>
          <w:szCs w:val="24"/>
        </w:rPr>
        <w:tab/>
        <w:t>T______F______</w:t>
      </w:r>
      <w:r w:rsidRPr="00646996">
        <w:rPr>
          <w:rFonts w:asciiTheme="minorHAnsi" w:hAnsiTheme="minorHAnsi"/>
          <w:sz w:val="24"/>
          <w:szCs w:val="24"/>
        </w:rPr>
        <w:tab/>
      </w:r>
    </w:p>
    <w:p w:rsidR="004B3929" w:rsidRPr="00646996" w:rsidRDefault="004B3929" w:rsidP="00AF4425">
      <w:pPr>
        <w:spacing w:line="240" w:lineRule="auto"/>
        <w:rPr>
          <w:rFonts w:asciiTheme="minorHAnsi" w:hAnsiTheme="minorHAnsi"/>
          <w:sz w:val="24"/>
          <w:szCs w:val="24"/>
        </w:rPr>
      </w:pPr>
      <w:r w:rsidRPr="00646996">
        <w:rPr>
          <w:rFonts w:asciiTheme="minorHAnsi" w:hAnsiTheme="minorHAnsi"/>
          <w:sz w:val="24"/>
          <w:szCs w:val="24"/>
        </w:rPr>
        <w:t>Helping a co-worker</w:t>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t xml:space="preserve">   </w:t>
      </w:r>
      <w:r w:rsidRPr="00646996">
        <w:rPr>
          <w:rFonts w:asciiTheme="minorHAnsi" w:hAnsiTheme="minorHAnsi"/>
          <w:sz w:val="24"/>
          <w:szCs w:val="24"/>
        </w:rPr>
        <w:tab/>
      </w:r>
      <w:r w:rsidRPr="00646996">
        <w:rPr>
          <w:rFonts w:asciiTheme="minorHAnsi" w:hAnsiTheme="minorHAnsi"/>
          <w:sz w:val="24"/>
          <w:szCs w:val="24"/>
        </w:rPr>
        <w:tab/>
        <w:t>T______F______</w:t>
      </w:r>
    </w:p>
    <w:p w:rsidR="004B3929" w:rsidRPr="00646996" w:rsidRDefault="004B3929" w:rsidP="00AF4425">
      <w:pPr>
        <w:spacing w:line="240" w:lineRule="auto"/>
        <w:rPr>
          <w:rFonts w:asciiTheme="minorHAnsi" w:hAnsiTheme="minorHAnsi"/>
          <w:sz w:val="24"/>
          <w:szCs w:val="24"/>
        </w:rPr>
      </w:pPr>
      <w:r w:rsidRPr="00646996">
        <w:rPr>
          <w:rFonts w:asciiTheme="minorHAnsi" w:hAnsiTheme="minorHAnsi"/>
          <w:sz w:val="24"/>
          <w:szCs w:val="24"/>
        </w:rPr>
        <w:t xml:space="preserve">Taking on a co-workers work because they are not doing their job    </w:t>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t>T______F______</w:t>
      </w:r>
    </w:p>
    <w:p w:rsidR="004B3929" w:rsidRPr="00646996" w:rsidRDefault="004B3929" w:rsidP="00AF4425">
      <w:pPr>
        <w:spacing w:line="240" w:lineRule="auto"/>
        <w:rPr>
          <w:rFonts w:asciiTheme="minorHAnsi" w:hAnsiTheme="minorHAnsi"/>
          <w:sz w:val="24"/>
          <w:szCs w:val="24"/>
        </w:rPr>
      </w:pPr>
      <w:r w:rsidRPr="00646996">
        <w:rPr>
          <w:rFonts w:asciiTheme="minorHAnsi" w:hAnsiTheme="minorHAnsi"/>
          <w:sz w:val="24"/>
          <w:szCs w:val="24"/>
        </w:rPr>
        <w:t>Accepting an evaluation from a supervisor that you do not agree with</w:t>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t>T______F______</w:t>
      </w:r>
      <w:r w:rsidRPr="00646996">
        <w:rPr>
          <w:rFonts w:asciiTheme="minorHAnsi" w:hAnsiTheme="minorHAnsi"/>
          <w:sz w:val="24"/>
          <w:szCs w:val="24"/>
        </w:rPr>
        <w:tab/>
      </w:r>
    </w:p>
    <w:p w:rsidR="004B3929" w:rsidRPr="00646996" w:rsidRDefault="004B3929" w:rsidP="00AF4425">
      <w:pPr>
        <w:spacing w:line="240" w:lineRule="auto"/>
        <w:rPr>
          <w:rFonts w:asciiTheme="minorHAnsi" w:hAnsiTheme="minorHAnsi"/>
          <w:sz w:val="24"/>
          <w:szCs w:val="24"/>
        </w:rPr>
      </w:pPr>
      <w:r w:rsidRPr="00646996">
        <w:rPr>
          <w:rFonts w:asciiTheme="minorHAnsi" w:hAnsiTheme="minorHAnsi"/>
          <w:sz w:val="24"/>
          <w:szCs w:val="24"/>
        </w:rPr>
        <w:t>Telling co-workers how to do their job</w:t>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t>T______F______</w:t>
      </w:r>
    </w:p>
    <w:p w:rsidR="004B3929" w:rsidRPr="00646996" w:rsidRDefault="004B3929" w:rsidP="00AF4425">
      <w:pPr>
        <w:spacing w:line="240" w:lineRule="auto"/>
        <w:rPr>
          <w:rFonts w:asciiTheme="minorHAnsi" w:hAnsiTheme="minorHAnsi"/>
          <w:sz w:val="24"/>
          <w:szCs w:val="24"/>
        </w:rPr>
      </w:pPr>
      <w:r w:rsidRPr="00646996">
        <w:rPr>
          <w:rFonts w:asciiTheme="minorHAnsi" w:hAnsiTheme="minorHAnsi"/>
          <w:sz w:val="24"/>
          <w:szCs w:val="24"/>
        </w:rPr>
        <w:lastRenderedPageBreak/>
        <w:t>Doing something you feel is ethically/morally wrong</w:t>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t>T______F______</w:t>
      </w:r>
    </w:p>
    <w:p w:rsidR="004B3929" w:rsidRPr="00646996" w:rsidRDefault="004B3929" w:rsidP="00AF4425">
      <w:pPr>
        <w:spacing w:line="240" w:lineRule="auto"/>
        <w:rPr>
          <w:rFonts w:asciiTheme="minorHAnsi" w:hAnsiTheme="minorHAnsi"/>
          <w:sz w:val="24"/>
          <w:szCs w:val="24"/>
        </w:rPr>
      </w:pPr>
      <w:r w:rsidRPr="00646996">
        <w:rPr>
          <w:rFonts w:asciiTheme="minorHAnsi" w:hAnsiTheme="minorHAnsi"/>
          <w:sz w:val="24"/>
          <w:szCs w:val="24"/>
        </w:rPr>
        <w:t>Pushing your spiritual/political beliefs on co-workers</w:t>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t>T______F______</w:t>
      </w:r>
    </w:p>
    <w:p w:rsidR="004B3929" w:rsidRPr="00646996" w:rsidRDefault="004B3929" w:rsidP="00AF4425">
      <w:pPr>
        <w:spacing w:line="240" w:lineRule="auto"/>
        <w:rPr>
          <w:rFonts w:asciiTheme="minorHAnsi" w:hAnsiTheme="minorHAnsi"/>
          <w:sz w:val="24"/>
          <w:szCs w:val="24"/>
        </w:rPr>
      </w:pPr>
      <w:r w:rsidRPr="00646996">
        <w:rPr>
          <w:rFonts w:asciiTheme="minorHAnsi" w:hAnsiTheme="minorHAnsi"/>
          <w:sz w:val="24"/>
          <w:szCs w:val="24"/>
        </w:rPr>
        <w:t>Telling co-workers about your past abuse/incarceration/problem</w:t>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t>T______F______</w:t>
      </w:r>
    </w:p>
    <w:p w:rsidR="004B3929" w:rsidRPr="00646996" w:rsidRDefault="004B3929" w:rsidP="00AF4425">
      <w:pPr>
        <w:spacing w:line="240" w:lineRule="auto"/>
        <w:rPr>
          <w:rFonts w:asciiTheme="minorHAnsi" w:hAnsiTheme="minorHAnsi"/>
          <w:sz w:val="24"/>
          <w:szCs w:val="24"/>
        </w:rPr>
      </w:pPr>
      <w:r w:rsidRPr="00646996">
        <w:rPr>
          <w:rFonts w:asciiTheme="minorHAnsi" w:hAnsiTheme="minorHAnsi"/>
          <w:sz w:val="24"/>
          <w:szCs w:val="24"/>
        </w:rPr>
        <w:t>Allowing others to treat you bad</w:t>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t>T______F______</w:t>
      </w:r>
    </w:p>
    <w:p w:rsidR="004B3929" w:rsidRPr="00646996" w:rsidRDefault="004B3929" w:rsidP="00AF4425">
      <w:pPr>
        <w:spacing w:line="240" w:lineRule="auto"/>
        <w:rPr>
          <w:rFonts w:asciiTheme="minorHAnsi" w:hAnsiTheme="minorHAnsi"/>
          <w:sz w:val="24"/>
          <w:szCs w:val="24"/>
        </w:rPr>
      </w:pPr>
      <w:r w:rsidRPr="00646996">
        <w:rPr>
          <w:rFonts w:asciiTheme="minorHAnsi" w:hAnsiTheme="minorHAnsi"/>
          <w:color w:val="2D2D2D"/>
          <w:sz w:val="24"/>
          <w:szCs w:val="24"/>
        </w:rPr>
        <w:t>Asking for a ride to work when you are at the interview</w:t>
      </w:r>
      <w:r w:rsidRPr="00646996">
        <w:rPr>
          <w:rFonts w:asciiTheme="minorHAnsi" w:hAnsiTheme="minorHAnsi"/>
          <w:color w:val="2D2D2D"/>
          <w:sz w:val="24"/>
          <w:szCs w:val="24"/>
        </w:rPr>
        <w:tab/>
      </w:r>
      <w:r w:rsidRPr="00646996">
        <w:rPr>
          <w:rFonts w:asciiTheme="minorHAnsi" w:hAnsiTheme="minorHAnsi"/>
          <w:color w:val="2D2D2D"/>
          <w:sz w:val="24"/>
          <w:szCs w:val="24"/>
        </w:rPr>
        <w:tab/>
      </w:r>
      <w:r w:rsidRPr="00646996">
        <w:rPr>
          <w:rFonts w:asciiTheme="minorHAnsi" w:hAnsiTheme="minorHAnsi"/>
          <w:color w:val="2D2D2D"/>
          <w:sz w:val="24"/>
          <w:szCs w:val="24"/>
        </w:rPr>
        <w:tab/>
      </w:r>
      <w:r w:rsidRPr="00646996">
        <w:rPr>
          <w:rFonts w:asciiTheme="minorHAnsi" w:hAnsiTheme="minorHAnsi"/>
          <w:color w:val="2D2D2D"/>
          <w:sz w:val="24"/>
          <w:szCs w:val="24"/>
        </w:rPr>
        <w:tab/>
      </w:r>
      <w:r w:rsidRPr="00646996">
        <w:rPr>
          <w:rFonts w:asciiTheme="minorHAnsi" w:hAnsiTheme="minorHAnsi"/>
          <w:color w:val="2D2D2D"/>
          <w:sz w:val="24"/>
          <w:szCs w:val="24"/>
        </w:rPr>
        <w:tab/>
        <w:t>T______F______</w:t>
      </w:r>
    </w:p>
    <w:p w:rsidR="004B3929" w:rsidRPr="00646996" w:rsidRDefault="004B3929" w:rsidP="00AF4425">
      <w:pPr>
        <w:spacing w:after="0" w:line="240" w:lineRule="auto"/>
        <w:rPr>
          <w:rFonts w:asciiTheme="minorHAnsi" w:hAnsiTheme="minorHAnsi"/>
          <w:sz w:val="24"/>
          <w:szCs w:val="24"/>
        </w:rPr>
      </w:pPr>
      <w:r w:rsidRPr="00646996">
        <w:rPr>
          <w:rFonts w:asciiTheme="minorHAnsi" w:hAnsiTheme="minorHAnsi"/>
          <w:sz w:val="24"/>
          <w:szCs w:val="24"/>
        </w:rPr>
        <w:t>It is okay to voice your frustration with your employer/company via Facebook post, tweet, and/or social media post?</w:t>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t>T______F______</w:t>
      </w:r>
    </w:p>
    <w:p w:rsidR="004B3929" w:rsidRPr="00646996" w:rsidRDefault="004B3929" w:rsidP="00AF4425">
      <w:pPr>
        <w:spacing w:after="0" w:line="240" w:lineRule="auto"/>
        <w:ind w:left="7200" w:firstLine="720"/>
        <w:rPr>
          <w:rFonts w:asciiTheme="minorHAnsi" w:hAnsiTheme="minorHAnsi"/>
          <w:sz w:val="24"/>
          <w:szCs w:val="24"/>
        </w:rPr>
      </w:pPr>
    </w:p>
    <w:p w:rsidR="004B3929" w:rsidRPr="00646996" w:rsidRDefault="004B3929" w:rsidP="00AF4425">
      <w:pPr>
        <w:spacing w:after="0" w:line="240" w:lineRule="auto"/>
        <w:rPr>
          <w:rFonts w:asciiTheme="minorHAnsi" w:hAnsiTheme="minorHAnsi"/>
          <w:sz w:val="24"/>
          <w:szCs w:val="24"/>
        </w:rPr>
      </w:pPr>
      <w:r w:rsidRPr="00646996">
        <w:rPr>
          <w:rFonts w:asciiTheme="minorHAnsi" w:hAnsiTheme="minorHAnsi"/>
          <w:sz w:val="24"/>
          <w:szCs w:val="24"/>
        </w:rPr>
        <w:t xml:space="preserve">Posting that you called off work and then went and did fun activities or posting pictures of what you did instead of going to work is okay. </w:t>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00646996">
        <w:rPr>
          <w:rFonts w:asciiTheme="minorHAnsi" w:hAnsiTheme="minorHAnsi"/>
          <w:sz w:val="24"/>
          <w:szCs w:val="24"/>
        </w:rPr>
        <w:tab/>
      </w:r>
      <w:r w:rsidR="00646996">
        <w:rPr>
          <w:rFonts w:asciiTheme="minorHAnsi" w:hAnsiTheme="minorHAnsi"/>
          <w:sz w:val="24"/>
          <w:szCs w:val="24"/>
        </w:rPr>
        <w:tab/>
      </w:r>
      <w:r w:rsidR="00646996">
        <w:rPr>
          <w:rFonts w:asciiTheme="minorHAnsi" w:hAnsiTheme="minorHAnsi"/>
          <w:sz w:val="24"/>
          <w:szCs w:val="24"/>
        </w:rPr>
        <w:tab/>
      </w:r>
      <w:r w:rsidR="00646996">
        <w:rPr>
          <w:rFonts w:asciiTheme="minorHAnsi" w:hAnsiTheme="minorHAnsi"/>
          <w:sz w:val="24"/>
          <w:szCs w:val="24"/>
        </w:rPr>
        <w:tab/>
      </w:r>
      <w:r w:rsidR="00646996">
        <w:rPr>
          <w:rFonts w:asciiTheme="minorHAnsi" w:hAnsiTheme="minorHAnsi"/>
          <w:sz w:val="24"/>
          <w:szCs w:val="24"/>
        </w:rPr>
        <w:tab/>
      </w:r>
      <w:r w:rsidR="00646996">
        <w:rPr>
          <w:rFonts w:asciiTheme="minorHAnsi" w:hAnsiTheme="minorHAnsi"/>
          <w:sz w:val="24"/>
          <w:szCs w:val="24"/>
        </w:rPr>
        <w:tab/>
      </w:r>
      <w:r w:rsidR="00646996">
        <w:rPr>
          <w:rFonts w:asciiTheme="minorHAnsi" w:hAnsiTheme="minorHAnsi"/>
          <w:sz w:val="24"/>
          <w:szCs w:val="24"/>
        </w:rPr>
        <w:tab/>
      </w:r>
      <w:r w:rsidR="00646996">
        <w:rPr>
          <w:rFonts w:asciiTheme="minorHAnsi" w:hAnsiTheme="minorHAnsi"/>
          <w:sz w:val="24"/>
          <w:szCs w:val="24"/>
        </w:rPr>
        <w:tab/>
      </w:r>
      <w:r w:rsidR="00646996">
        <w:rPr>
          <w:rFonts w:asciiTheme="minorHAnsi" w:hAnsiTheme="minorHAnsi"/>
          <w:sz w:val="24"/>
          <w:szCs w:val="24"/>
        </w:rPr>
        <w:tab/>
      </w:r>
      <w:r w:rsidR="00646996">
        <w:rPr>
          <w:rFonts w:asciiTheme="minorHAnsi" w:hAnsiTheme="minorHAnsi"/>
          <w:sz w:val="24"/>
          <w:szCs w:val="24"/>
        </w:rPr>
        <w:tab/>
      </w:r>
      <w:r w:rsidR="00646996">
        <w:rPr>
          <w:rFonts w:asciiTheme="minorHAnsi" w:hAnsiTheme="minorHAnsi"/>
          <w:sz w:val="24"/>
          <w:szCs w:val="24"/>
        </w:rPr>
        <w:tab/>
      </w:r>
      <w:r w:rsidR="00646996">
        <w:rPr>
          <w:rFonts w:asciiTheme="minorHAnsi" w:hAnsiTheme="minorHAnsi"/>
          <w:sz w:val="24"/>
          <w:szCs w:val="24"/>
        </w:rPr>
        <w:tab/>
      </w:r>
      <w:r w:rsidR="00646996">
        <w:rPr>
          <w:rFonts w:asciiTheme="minorHAnsi" w:hAnsiTheme="minorHAnsi"/>
          <w:sz w:val="24"/>
          <w:szCs w:val="24"/>
        </w:rPr>
        <w:tab/>
      </w:r>
      <w:r w:rsidR="00646996">
        <w:rPr>
          <w:rFonts w:asciiTheme="minorHAnsi" w:hAnsiTheme="minorHAnsi"/>
          <w:sz w:val="24"/>
          <w:szCs w:val="24"/>
        </w:rPr>
        <w:tab/>
      </w:r>
      <w:r w:rsidRPr="00646996">
        <w:rPr>
          <w:rFonts w:asciiTheme="minorHAnsi" w:hAnsiTheme="minorHAnsi"/>
          <w:sz w:val="24"/>
          <w:szCs w:val="24"/>
        </w:rPr>
        <w:t>T______F______</w:t>
      </w:r>
    </w:p>
    <w:p w:rsidR="004B3929" w:rsidRPr="00646996" w:rsidRDefault="004B3929" w:rsidP="00AF4425">
      <w:pPr>
        <w:spacing w:after="0" w:line="240" w:lineRule="auto"/>
        <w:rPr>
          <w:rFonts w:asciiTheme="minorHAnsi" w:hAnsiTheme="minorHAnsi"/>
          <w:sz w:val="24"/>
          <w:szCs w:val="24"/>
        </w:rPr>
      </w:pPr>
    </w:p>
    <w:p w:rsidR="004B3929" w:rsidRPr="00646996" w:rsidRDefault="004B3929" w:rsidP="00AF4425">
      <w:pPr>
        <w:spacing w:after="0" w:line="240" w:lineRule="auto"/>
        <w:rPr>
          <w:rFonts w:asciiTheme="minorHAnsi" w:hAnsiTheme="minorHAnsi"/>
          <w:sz w:val="24"/>
          <w:szCs w:val="24"/>
        </w:rPr>
      </w:pPr>
      <w:r w:rsidRPr="00646996">
        <w:rPr>
          <w:rFonts w:asciiTheme="minorHAnsi" w:hAnsiTheme="minorHAnsi"/>
          <w:sz w:val="24"/>
          <w:szCs w:val="24"/>
        </w:rPr>
        <w:t>Listing where you work on your Facebook page is appropriate?</w:t>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t>T_____F_______</w:t>
      </w:r>
    </w:p>
    <w:p w:rsidR="004B3929" w:rsidRPr="00646996" w:rsidRDefault="004B3929" w:rsidP="00AF4425">
      <w:pPr>
        <w:spacing w:after="0" w:line="240" w:lineRule="auto"/>
        <w:rPr>
          <w:rFonts w:asciiTheme="minorHAnsi" w:hAnsiTheme="minorHAnsi"/>
          <w:sz w:val="24"/>
          <w:szCs w:val="24"/>
        </w:rPr>
      </w:pPr>
    </w:p>
    <w:p w:rsidR="004B3929" w:rsidRPr="00646996" w:rsidRDefault="004B3929" w:rsidP="00AF4425">
      <w:pPr>
        <w:spacing w:after="0" w:line="240" w:lineRule="auto"/>
        <w:rPr>
          <w:rFonts w:asciiTheme="minorHAnsi" w:hAnsiTheme="minorHAnsi"/>
          <w:sz w:val="24"/>
          <w:szCs w:val="24"/>
        </w:rPr>
      </w:pPr>
      <w:r w:rsidRPr="00646996">
        <w:rPr>
          <w:rFonts w:asciiTheme="minorHAnsi" w:hAnsiTheme="minorHAnsi"/>
          <w:sz w:val="24"/>
          <w:szCs w:val="24"/>
        </w:rPr>
        <w:t xml:space="preserve">Becoming friends with your co-workers/boss  is appropriate on Social Media forums? </w:t>
      </w:r>
      <w:r w:rsidRPr="00646996">
        <w:rPr>
          <w:rFonts w:asciiTheme="minorHAnsi" w:hAnsiTheme="minorHAnsi"/>
          <w:sz w:val="24"/>
          <w:szCs w:val="24"/>
        </w:rPr>
        <w:tab/>
        <w:t>T_____F_______</w:t>
      </w:r>
    </w:p>
    <w:p w:rsidR="004B3929" w:rsidRPr="00646996" w:rsidRDefault="004B3929" w:rsidP="00AF4425">
      <w:pPr>
        <w:spacing w:after="0" w:line="240" w:lineRule="auto"/>
        <w:rPr>
          <w:rFonts w:asciiTheme="minorHAnsi" w:hAnsiTheme="minorHAnsi"/>
          <w:sz w:val="24"/>
          <w:szCs w:val="24"/>
        </w:rPr>
      </w:pPr>
    </w:p>
    <w:p w:rsidR="004B3929" w:rsidRPr="00646996" w:rsidRDefault="004B3929" w:rsidP="00AF4425">
      <w:pPr>
        <w:spacing w:after="0" w:line="240" w:lineRule="auto"/>
        <w:rPr>
          <w:rFonts w:asciiTheme="minorHAnsi" w:hAnsiTheme="minorHAnsi"/>
          <w:sz w:val="24"/>
          <w:szCs w:val="24"/>
        </w:rPr>
      </w:pPr>
      <w:r w:rsidRPr="00646996">
        <w:rPr>
          <w:rFonts w:asciiTheme="minorHAnsi" w:hAnsiTheme="minorHAnsi"/>
          <w:sz w:val="24"/>
          <w:szCs w:val="24"/>
        </w:rPr>
        <w:t xml:space="preserve">Posting something about an illegal activity (underage drinking, smoking pot, using drugs, destruction of property, etc.) is okay when you’re employed? </w:t>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r>
      <w:r w:rsidRPr="00646996">
        <w:rPr>
          <w:rFonts w:asciiTheme="minorHAnsi" w:hAnsiTheme="minorHAnsi"/>
          <w:sz w:val="24"/>
          <w:szCs w:val="24"/>
        </w:rPr>
        <w:tab/>
        <w:t>T______ F______</w:t>
      </w:r>
    </w:p>
    <w:p w:rsidR="004B3929" w:rsidRPr="00646996" w:rsidRDefault="004B3929" w:rsidP="00EB6620">
      <w:pPr>
        <w:spacing w:after="0" w:line="240" w:lineRule="auto"/>
        <w:rPr>
          <w:rFonts w:asciiTheme="minorHAnsi" w:hAnsiTheme="minorHAnsi"/>
        </w:rPr>
      </w:pPr>
    </w:p>
    <w:p w:rsidR="004B3929" w:rsidRPr="00646996" w:rsidRDefault="004B3929">
      <w:pPr>
        <w:rPr>
          <w:rFonts w:asciiTheme="minorHAnsi" w:hAnsiTheme="minorHAnsi"/>
          <w:sz w:val="24"/>
          <w:szCs w:val="24"/>
        </w:rPr>
      </w:pPr>
    </w:p>
    <w:sectPr w:rsidR="004B3929" w:rsidRPr="00646996" w:rsidSect="001E182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496" w:rsidRDefault="00D73496" w:rsidP="00D73496">
      <w:pPr>
        <w:spacing w:after="0" w:line="240" w:lineRule="auto"/>
      </w:pPr>
      <w:r>
        <w:separator/>
      </w:r>
    </w:p>
  </w:endnote>
  <w:endnote w:type="continuationSeparator" w:id="0">
    <w:p w:rsidR="00D73496" w:rsidRDefault="00D73496" w:rsidP="00D73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496" w:rsidRDefault="00D734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496" w:rsidRDefault="00D73496" w:rsidP="00D73496">
    <w:pPr>
      <w:pStyle w:val="Footer"/>
      <w:rPr>
        <w:sz w:val="20"/>
        <w:szCs w:val="20"/>
      </w:rPr>
    </w:pPr>
    <w:r>
      <w:rPr>
        <w:sz w:val="20"/>
        <w:szCs w:val="20"/>
      </w:rPr>
      <w:t>Retention Packet Developed by Community Mental Health for Central Michigan’s IPS  Program 2014</w:t>
    </w:r>
  </w:p>
  <w:p w:rsidR="00D73496" w:rsidRDefault="00D73496">
    <w:pPr>
      <w:pStyle w:val="Footer"/>
    </w:pPr>
    <w:bookmarkStart w:id="0" w:name="_GoBack"/>
    <w:bookmarkEnd w:id="0"/>
  </w:p>
  <w:p w:rsidR="00D73496" w:rsidRDefault="00D734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496" w:rsidRDefault="00D734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496" w:rsidRDefault="00D73496" w:rsidP="00D73496">
      <w:pPr>
        <w:spacing w:after="0" w:line="240" w:lineRule="auto"/>
      </w:pPr>
      <w:r>
        <w:separator/>
      </w:r>
    </w:p>
  </w:footnote>
  <w:footnote w:type="continuationSeparator" w:id="0">
    <w:p w:rsidR="00D73496" w:rsidRDefault="00D73496" w:rsidP="00D734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496" w:rsidRDefault="00D734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496" w:rsidRDefault="00D734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496" w:rsidRDefault="00D734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51831"/>
    <w:multiLevelType w:val="multilevel"/>
    <w:tmpl w:val="792E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C53E15"/>
    <w:multiLevelType w:val="multilevel"/>
    <w:tmpl w:val="B324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825"/>
    <w:rsid w:val="001E1825"/>
    <w:rsid w:val="0022424B"/>
    <w:rsid w:val="00263E34"/>
    <w:rsid w:val="002A326B"/>
    <w:rsid w:val="00345681"/>
    <w:rsid w:val="0049423E"/>
    <w:rsid w:val="004A39D0"/>
    <w:rsid w:val="004B3929"/>
    <w:rsid w:val="005848B9"/>
    <w:rsid w:val="00646996"/>
    <w:rsid w:val="00684FAA"/>
    <w:rsid w:val="00736432"/>
    <w:rsid w:val="00823929"/>
    <w:rsid w:val="00AE547B"/>
    <w:rsid w:val="00AF4425"/>
    <w:rsid w:val="00B06F14"/>
    <w:rsid w:val="00BB0C43"/>
    <w:rsid w:val="00C133C0"/>
    <w:rsid w:val="00D10C47"/>
    <w:rsid w:val="00D73496"/>
    <w:rsid w:val="00E47CAC"/>
    <w:rsid w:val="00EB6620"/>
    <w:rsid w:val="00F254B6"/>
    <w:rsid w:val="00F579B3"/>
    <w:rsid w:val="00F97022"/>
    <w:rsid w:val="00FF6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9B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496"/>
  </w:style>
  <w:style w:type="paragraph" w:styleId="Footer">
    <w:name w:val="footer"/>
    <w:basedOn w:val="Normal"/>
    <w:link w:val="FooterChar"/>
    <w:uiPriority w:val="99"/>
    <w:unhideWhenUsed/>
    <w:rsid w:val="00D73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496"/>
  </w:style>
  <w:style w:type="paragraph" w:styleId="BalloonText">
    <w:name w:val="Balloon Text"/>
    <w:basedOn w:val="Normal"/>
    <w:link w:val="BalloonTextChar"/>
    <w:uiPriority w:val="99"/>
    <w:semiHidden/>
    <w:unhideWhenUsed/>
    <w:rsid w:val="00D734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4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9B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496"/>
  </w:style>
  <w:style w:type="paragraph" w:styleId="Footer">
    <w:name w:val="footer"/>
    <w:basedOn w:val="Normal"/>
    <w:link w:val="FooterChar"/>
    <w:uiPriority w:val="99"/>
    <w:unhideWhenUsed/>
    <w:rsid w:val="00D73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496"/>
  </w:style>
  <w:style w:type="paragraph" w:styleId="BalloonText">
    <w:name w:val="Balloon Text"/>
    <w:basedOn w:val="Normal"/>
    <w:link w:val="BalloonTextChar"/>
    <w:uiPriority w:val="99"/>
    <w:semiHidden/>
    <w:unhideWhenUsed/>
    <w:rsid w:val="00D734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4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923817">
      <w:bodyDiv w:val="1"/>
      <w:marLeft w:val="0"/>
      <w:marRight w:val="0"/>
      <w:marTop w:val="0"/>
      <w:marBottom w:val="0"/>
      <w:divBdr>
        <w:top w:val="none" w:sz="0" w:space="0" w:color="auto"/>
        <w:left w:val="none" w:sz="0" w:space="0" w:color="auto"/>
        <w:bottom w:val="none" w:sz="0" w:space="0" w:color="auto"/>
        <w:right w:val="none" w:sz="0" w:space="0" w:color="auto"/>
      </w:divBdr>
    </w:div>
    <w:div w:id="1107432384">
      <w:marLeft w:val="0"/>
      <w:marRight w:val="0"/>
      <w:marTop w:val="0"/>
      <w:marBottom w:val="0"/>
      <w:divBdr>
        <w:top w:val="none" w:sz="0" w:space="0" w:color="auto"/>
        <w:left w:val="none" w:sz="0" w:space="0" w:color="auto"/>
        <w:bottom w:val="none" w:sz="0" w:space="0" w:color="auto"/>
        <w:right w:val="none" w:sz="0" w:space="0" w:color="auto"/>
      </w:divBdr>
      <w:divsChild>
        <w:div w:id="1107432383">
          <w:marLeft w:val="0"/>
          <w:marRight w:val="0"/>
          <w:marTop w:val="0"/>
          <w:marBottom w:val="0"/>
          <w:divBdr>
            <w:top w:val="none" w:sz="0" w:space="0" w:color="auto"/>
            <w:left w:val="none" w:sz="0" w:space="0" w:color="auto"/>
            <w:bottom w:val="none" w:sz="0" w:space="0" w:color="auto"/>
            <w:right w:val="none" w:sz="0" w:space="0" w:color="auto"/>
          </w:divBdr>
        </w:div>
      </w:divsChild>
    </w:div>
    <w:div w:id="11074323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Setting Healthy Workplace Boundaries</vt:lpstr>
    </vt:vector>
  </TitlesOfParts>
  <Company/>
  <LinksUpToDate>false</LinksUpToDate>
  <CharactersWithSpaces>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Setting Healthy Workplace Boundaries</dc:title>
  <dc:creator>Daniela Grove-Bowling</dc:creator>
  <cp:lastModifiedBy>Eric Karbowski</cp:lastModifiedBy>
  <cp:revision>3</cp:revision>
  <dcterms:created xsi:type="dcterms:W3CDTF">2015-01-30T16:24:00Z</dcterms:created>
  <dcterms:modified xsi:type="dcterms:W3CDTF">2015-01-30T16:56:00Z</dcterms:modified>
</cp:coreProperties>
</file>